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3EE9B" w14:textId="77777777" w:rsidR="00AE7F7B" w:rsidRDefault="00AE7F7B" w:rsidP="00FA047A">
      <w:pPr>
        <w:pStyle w:val="1"/>
        <w:shd w:val="clear" w:color="auto" w:fill="FFFFFF"/>
        <w:spacing w:before="0" w:beforeAutospacing="0" w:after="435" w:afterAutospacing="0" w:line="630" w:lineRule="atLeast"/>
        <w:jc w:val="center"/>
        <w:rPr>
          <w:rFonts w:ascii="Roboto" w:hAnsi="Roboto"/>
          <w:color w:val="212121"/>
          <w:sz w:val="54"/>
          <w:szCs w:val="54"/>
        </w:rPr>
      </w:pPr>
      <w:r>
        <w:rPr>
          <w:rFonts w:ascii="Roboto" w:hAnsi="Roboto"/>
          <w:color w:val="212121"/>
          <w:sz w:val="54"/>
          <w:szCs w:val="54"/>
        </w:rPr>
        <w:t>Информация для юридических и физических лиц</w:t>
      </w:r>
    </w:p>
    <w:p w14:paraId="17B5509B" w14:textId="14EFA093" w:rsidR="00AE7F7B" w:rsidRPr="004A384F" w:rsidRDefault="00720738" w:rsidP="00AE7F7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>29 июня 2021 года вступил в силу Федеральный закон от 30 декабря 2020   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14:paraId="21E208CD" w14:textId="77777777" w:rsidR="00AE7F7B" w:rsidRDefault="00AE7F7B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</w:p>
    <w:p w14:paraId="77787455" w14:textId="47EFE837" w:rsidR="00AE7F7B" w:rsidRPr="004A384F" w:rsidRDefault="00720738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>Администрация городского округа</w:t>
      </w:r>
      <w:r>
        <w:rPr>
          <w:rFonts w:ascii="Roboto" w:hAnsi="Roboto"/>
          <w:color w:val="212121"/>
        </w:rPr>
        <w:t xml:space="preserve"> Реутов</w:t>
      </w:r>
      <w:r w:rsidR="00AE7F7B" w:rsidRPr="004A384F">
        <w:rPr>
          <w:rFonts w:ascii="Roboto" w:hAnsi="Roboto"/>
          <w:color w:val="212121"/>
        </w:rPr>
        <w:t xml:space="preserve"> Московской области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14:paraId="6313E307" w14:textId="77777777" w:rsidR="00AE7F7B" w:rsidRDefault="00AE7F7B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</w:p>
    <w:p w14:paraId="0CF97104" w14:textId="1A0FAA5D" w:rsidR="00AE7F7B" w:rsidRPr="004A384F" w:rsidRDefault="00720738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на недвижимость, при изъятии недвижимости для государственных и муниципальных нужд, согласовании местоположения границ смежных земельных участков с</w:t>
      </w:r>
      <w:r w:rsidR="00A91400">
        <w:rPr>
          <w:rFonts w:ascii="Roboto" w:hAnsi="Roboto"/>
          <w:color w:val="212121"/>
        </w:rPr>
        <w:t xml:space="preserve"> </w:t>
      </w:r>
      <w:r w:rsidR="00AE7F7B" w:rsidRPr="004A384F">
        <w:rPr>
          <w:rFonts w:ascii="Roboto" w:hAnsi="Roboto"/>
          <w:color w:val="212121"/>
        </w:rPr>
        <w:t>целью исключения в дальнейшем возникновения судебных споров по указанным</w:t>
      </w:r>
      <w:r w:rsidR="00A91400">
        <w:rPr>
          <w:rFonts w:ascii="Roboto" w:hAnsi="Roboto"/>
          <w:color w:val="212121"/>
        </w:rPr>
        <w:t xml:space="preserve"> </w:t>
      </w:r>
      <w:r w:rsidR="00AE7F7B" w:rsidRPr="004A384F">
        <w:rPr>
          <w:rFonts w:ascii="Roboto" w:hAnsi="Roboto"/>
          <w:color w:val="212121"/>
        </w:rPr>
        <w:t>ситуациям Администрацией </w:t>
      </w:r>
      <w:r>
        <w:rPr>
          <w:rFonts w:ascii="Roboto" w:hAnsi="Roboto"/>
          <w:color w:val="212121"/>
        </w:rPr>
        <w:t>г</w:t>
      </w:r>
      <w:r w:rsidR="00AE7F7B" w:rsidRPr="004A384F">
        <w:rPr>
          <w:rFonts w:ascii="Roboto" w:hAnsi="Roboto"/>
          <w:color w:val="212121"/>
        </w:rPr>
        <w:t>ородского округа</w:t>
      </w:r>
      <w:r>
        <w:rPr>
          <w:rFonts w:ascii="Roboto" w:hAnsi="Roboto"/>
          <w:color w:val="212121"/>
        </w:rPr>
        <w:t xml:space="preserve"> Реутов</w:t>
      </w:r>
      <w:r w:rsidR="00AE7F7B" w:rsidRPr="004A384F">
        <w:rPr>
          <w:rFonts w:ascii="Roboto" w:hAnsi="Roboto"/>
          <w:color w:val="212121"/>
        </w:rPr>
        <w:t xml:space="preserve"> Московской области проводятся работы по выявлению 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14:paraId="58716864" w14:textId="77777777" w:rsidR="00AE7F7B" w:rsidRDefault="00AE7F7B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</w:p>
    <w:p w14:paraId="11BE982D" w14:textId="66076E07" w:rsidR="00AE7F7B" w:rsidRPr="004A384F" w:rsidRDefault="00720738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14:paraId="57E0B3A3" w14:textId="77777777" w:rsidR="00AE7F7B" w:rsidRDefault="00AE7F7B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</w:p>
    <w:p w14:paraId="62586461" w14:textId="4614DDE1" w:rsidR="00AE7F7B" w:rsidRPr="004A384F" w:rsidRDefault="00720738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14:paraId="740FDA37" w14:textId="2990EAB0" w:rsidR="00AE7F7B" w:rsidRPr="004A384F" w:rsidRDefault="00720738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1F336F49" w14:textId="77777777" w:rsidR="00AE7F7B" w:rsidRDefault="00AE7F7B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</w:p>
    <w:p w14:paraId="13410E60" w14:textId="08F2AF55" w:rsidR="00AE7F7B" w:rsidRPr="004A384F" w:rsidRDefault="00720738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 xml:space="preserve">Извещаем, что правообладатели объектов недвижимости или любые заинтересованные лица могут обратиться в </w:t>
      </w:r>
      <w:r>
        <w:rPr>
          <w:rFonts w:ascii="Roboto" w:hAnsi="Roboto"/>
          <w:color w:val="212121"/>
        </w:rPr>
        <w:t xml:space="preserve">Комитет по управлению муниципальным имуществом Администрации </w:t>
      </w:r>
      <w:r w:rsidR="00AE7F7B" w:rsidRPr="004A384F">
        <w:rPr>
          <w:rFonts w:ascii="Roboto" w:hAnsi="Roboto"/>
          <w:color w:val="212121"/>
        </w:rPr>
        <w:t>город</w:t>
      </w:r>
      <w:r>
        <w:rPr>
          <w:rFonts w:ascii="Roboto" w:hAnsi="Roboto"/>
          <w:color w:val="212121"/>
        </w:rPr>
        <w:t>а</w:t>
      </w:r>
      <w:r w:rsidR="00AE7F7B" w:rsidRPr="004A384F">
        <w:rPr>
          <w:rFonts w:ascii="Roboto" w:hAnsi="Roboto"/>
          <w:color w:val="212121"/>
        </w:rPr>
        <w:t xml:space="preserve"> </w:t>
      </w:r>
      <w:r>
        <w:rPr>
          <w:rFonts w:ascii="Roboto" w:hAnsi="Roboto"/>
          <w:color w:val="212121"/>
        </w:rPr>
        <w:t>Реутов</w:t>
      </w:r>
      <w:r w:rsidR="00AE7F7B" w:rsidRPr="004A384F">
        <w:rPr>
          <w:rFonts w:ascii="Roboto" w:hAnsi="Roboto"/>
          <w:color w:val="212121"/>
        </w:rPr>
        <w:t xml:space="preserve"> по адресу: </w:t>
      </w:r>
      <w:r w:rsidR="00AE7F7B" w:rsidRPr="004A384F">
        <w:rPr>
          <w:rStyle w:val="a4"/>
          <w:rFonts w:ascii="Roboto" w:hAnsi="Roboto"/>
          <w:color w:val="212121"/>
        </w:rPr>
        <w:t xml:space="preserve">Московская область, г. </w:t>
      </w:r>
      <w:r w:rsidR="00A91400">
        <w:rPr>
          <w:rStyle w:val="a4"/>
          <w:rFonts w:ascii="Roboto" w:hAnsi="Roboto"/>
          <w:color w:val="212121"/>
        </w:rPr>
        <w:t>Р</w:t>
      </w:r>
      <w:r>
        <w:rPr>
          <w:rStyle w:val="a4"/>
          <w:rFonts w:ascii="Roboto" w:hAnsi="Roboto"/>
          <w:color w:val="212121"/>
        </w:rPr>
        <w:t>еутов</w:t>
      </w:r>
      <w:r w:rsidR="00AE7F7B" w:rsidRPr="004A384F">
        <w:rPr>
          <w:rStyle w:val="a4"/>
          <w:rFonts w:ascii="Roboto" w:hAnsi="Roboto"/>
          <w:color w:val="212121"/>
        </w:rPr>
        <w:t xml:space="preserve">, ул. </w:t>
      </w:r>
      <w:r>
        <w:rPr>
          <w:rStyle w:val="a4"/>
          <w:rFonts w:ascii="Roboto" w:hAnsi="Roboto"/>
          <w:color w:val="212121"/>
        </w:rPr>
        <w:t>Ленина</w:t>
      </w:r>
      <w:r w:rsidR="00AE7F7B" w:rsidRPr="004A384F">
        <w:rPr>
          <w:rStyle w:val="a4"/>
          <w:rFonts w:ascii="Roboto" w:hAnsi="Roboto"/>
          <w:color w:val="212121"/>
        </w:rPr>
        <w:t>, д.</w:t>
      </w:r>
      <w:r>
        <w:rPr>
          <w:rStyle w:val="a4"/>
          <w:rFonts w:ascii="Roboto" w:hAnsi="Roboto"/>
          <w:color w:val="212121"/>
        </w:rPr>
        <w:t>27</w:t>
      </w:r>
      <w:r w:rsidR="00AE7F7B" w:rsidRPr="004A384F">
        <w:rPr>
          <w:rStyle w:val="a4"/>
          <w:rFonts w:ascii="Roboto" w:hAnsi="Roboto"/>
          <w:color w:val="212121"/>
        </w:rPr>
        <w:t xml:space="preserve">, </w:t>
      </w:r>
      <w:proofErr w:type="spellStart"/>
      <w:r w:rsidR="00AE7F7B" w:rsidRPr="001E6138">
        <w:rPr>
          <w:rStyle w:val="a4"/>
          <w:rFonts w:ascii="Roboto" w:hAnsi="Roboto"/>
          <w:color w:val="212121"/>
        </w:rPr>
        <w:t>каб</w:t>
      </w:r>
      <w:proofErr w:type="spellEnd"/>
      <w:r w:rsidR="00AE7F7B" w:rsidRPr="001E6138">
        <w:rPr>
          <w:rStyle w:val="a4"/>
          <w:rFonts w:ascii="Roboto" w:hAnsi="Roboto"/>
          <w:color w:val="212121"/>
        </w:rPr>
        <w:t xml:space="preserve">. </w:t>
      </w:r>
      <w:r w:rsidR="001E6138" w:rsidRPr="001E6138">
        <w:rPr>
          <w:rStyle w:val="a4"/>
          <w:rFonts w:ascii="Roboto" w:hAnsi="Roboto"/>
          <w:color w:val="212121"/>
        </w:rPr>
        <w:t>10</w:t>
      </w:r>
      <w:r>
        <w:rPr>
          <w:rStyle w:val="a4"/>
          <w:rFonts w:ascii="Roboto" w:hAnsi="Roboto"/>
          <w:color w:val="212121"/>
        </w:rPr>
        <w:t>8</w:t>
      </w:r>
      <w:r w:rsidR="00AE7F7B" w:rsidRPr="001E6138">
        <w:rPr>
          <w:rStyle w:val="a4"/>
          <w:rFonts w:ascii="Roboto" w:hAnsi="Roboto"/>
          <w:color w:val="212121"/>
        </w:rPr>
        <w:t xml:space="preserve"> (контактный номер телефона 8(49</w:t>
      </w:r>
      <w:r>
        <w:rPr>
          <w:rStyle w:val="a4"/>
          <w:rFonts w:ascii="Roboto" w:hAnsi="Roboto"/>
          <w:color w:val="212121"/>
        </w:rPr>
        <w:t>5</w:t>
      </w:r>
      <w:r w:rsidR="00AE7F7B" w:rsidRPr="001E6138">
        <w:rPr>
          <w:rStyle w:val="a4"/>
          <w:rFonts w:ascii="Roboto" w:hAnsi="Roboto"/>
          <w:color w:val="212121"/>
        </w:rPr>
        <w:t>)</w:t>
      </w:r>
      <w:r>
        <w:rPr>
          <w:rStyle w:val="a4"/>
          <w:rFonts w:ascii="Roboto" w:hAnsi="Roboto"/>
          <w:color w:val="212121"/>
        </w:rPr>
        <w:t>528</w:t>
      </w:r>
      <w:r w:rsidR="00AE7F7B" w:rsidRPr="001E6138">
        <w:rPr>
          <w:rStyle w:val="a4"/>
          <w:rFonts w:ascii="Roboto" w:hAnsi="Roboto"/>
          <w:color w:val="212121"/>
        </w:rPr>
        <w:t>-</w:t>
      </w:r>
      <w:r w:rsidR="000C1ECD">
        <w:rPr>
          <w:rStyle w:val="a4"/>
          <w:rFonts w:ascii="Roboto" w:hAnsi="Roboto"/>
          <w:color w:val="212121"/>
        </w:rPr>
        <w:t>24</w:t>
      </w:r>
      <w:r w:rsidR="001E6138" w:rsidRPr="001E6138">
        <w:rPr>
          <w:rStyle w:val="a4"/>
          <w:rFonts w:ascii="Roboto" w:hAnsi="Roboto"/>
          <w:color w:val="212121"/>
        </w:rPr>
        <w:t>-</w:t>
      </w:r>
      <w:r w:rsidR="000C1ECD">
        <w:rPr>
          <w:rStyle w:val="a4"/>
          <w:rFonts w:ascii="Roboto" w:hAnsi="Roboto"/>
          <w:color w:val="212121"/>
        </w:rPr>
        <w:t>83)</w:t>
      </w:r>
      <w:bookmarkStart w:id="0" w:name="_GoBack"/>
      <w:bookmarkEnd w:id="0"/>
      <w:r w:rsidR="00AE7F7B" w:rsidRPr="004A384F">
        <w:rPr>
          <w:rFonts w:ascii="Roboto" w:hAnsi="Roboto"/>
          <w:color w:val="212121"/>
        </w:rPr>
        <w:t xml:space="preserve"> 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</w:t>
      </w:r>
      <w:r>
        <w:rPr>
          <w:rFonts w:ascii="Roboto" w:hAnsi="Roboto"/>
          <w:color w:val="212121"/>
        </w:rPr>
        <w:t xml:space="preserve">Комитета по управлению </w:t>
      </w:r>
      <w:r>
        <w:rPr>
          <w:rFonts w:ascii="Roboto" w:hAnsi="Roboto"/>
          <w:color w:val="212121"/>
        </w:rPr>
        <w:lastRenderedPageBreak/>
        <w:t xml:space="preserve">муниципальным имуществом </w:t>
      </w:r>
      <w:r w:rsidR="00AE7F7B" w:rsidRPr="004A384F">
        <w:rPr>
          <w:rFonts w:ascii="Roboto" w:hAnsi="Roboto"/>
          <w:color w:val="212121"/>
        </w:rPr>
        <w:t>Администрации лично, почтой или на </w:t>
      </w:r>
      <w:r w:rsidR="00AE7F7B" w:rsidRPr="004A384F">
        <w:rPr>
          <w:rStyle w:val="a4"/>
          <w:rFonts w:ascii="Roboto" w:hAnsi="Roboto"/>
          <w:color w:val="212121"/>
        </w:rPr>
        <w:t>адрес электронной почты: </w:t>
      </w:r>
      <w:proofErr w:type="spellStart"/>
      <w:r>
        <w:rPr>
          <w:rStyle w:val="a4"/>
          <w:rFonts w:ascii="Roboto" w:hAnsi="Roboto"/>
          <w:color w:val="212121"/>
          <w:lang w:val="en-US"/>
        </w:rPr>
        <w:t>kumi</w:t>
      </w:r>
      <w:proofErr w:type="spellEnd"/>
      <w:r w:rsidRPr="00720738">
        <w:rPr>
          <w:rStyle w:val="a4"/>
          <w:rFonts w:ascii="Roboto" w:hAnsi="Roboto"/>
          <w:color w:val="212121"/>
        </w:rPr>
        <w:t>-</w:t>
      </w:r>
      <w:proofErr w:type="spellStart"/>
      <w:r>
        <w:rPr>
          <w:rStyle w:val="a4"/>
          <w:rFonts w:ascii="Roboto" w:hAnsi="Roboto"/>
          <w:color w:val="212121"/>
          <w:lang w:val="en-US"/>
        </w:rPr>
        <w:t>reutov</w:t>
      </w:r>
      <w:proofErr w:type="spellEnd"/>
      <w:r w:rsidR="00AE7F7B" w:rsidRPr="001165DD">
        <w:rPr>
          <w:rStyle w:val="a4"/>
          <w:rFonts w:ascii="Roboto" w:hAnsi="Roboto"/>
          <w:color w:val="212121"/>
        </w:rPr>
        <w:t>@</w:t>
      </w:r>
      <w:r>
        <w:rPr>
          <w:rStyle w:val="a4"/>
          <w:rFonts w:ascii="Roboto" w:hAnsi="Roboto"/>
          <w:color w:val="212121"/>
          <w:lang w:val="en-US"/>
        </w:rPr>
        <w:t>rambler</w:t>
      </w:r>
      <w:r w:rsidR="00AE7F7B" w:rsidRPr="001165DD">
        <w:rPr>
          <w:rStyle w:val="a4"/>
          <w:rFonts w:ascii="Roboto" w:hAnsi="Roboto"/>
          <w:color w:val="212121"/>
        </w:rPr>
        <w:t>.</w:t>
      </w:r>
      <w:proofErr w:type="spellStart"/>
      <w:r w:rsidR="00AE7F7B" w:rsidRPr="001165DD">
        <w:rPr>
          <w:rStyle w:val="a4"/>
          <w:rFonts w:ascii="Roboto" w:hAnsi="Roboto"/>
          <w:color w:val="212121"/>
        </w:rPr>
        <w:t>ru</w:t>
      </w:r>
      <w:proofErr w:type="spellEnd"/>
      <w:r w:rsidR="00AE7F7B" w:rsidRPr="001165DD">
        <w:rPr>
          <w:rStyle w:val="a4"/>
          <w:rFonts w:ascii="Roboto" w:hAnsi="Roboto"/>
          <w:color w:val="212121"/>
        </w:rPr>
        <w:t>.</w:t>
      </w:r>
      <w:r w:rsidR="00AE7F7B" w:rsidRPr="004A384F">
        <w:rPr>
          <w:rFonts w:ascii="Roboto" w:hAnsi="Roboto"/>
          <w:color w:val="212121"/>
        </w:rPr>
        <w:t xml:space="preserve"> При предоставлении заинтересованными лицами сведений о почтовом адресе и (или) адресе электронной почты для связи с </w:t>
      </w:r>
      <w:proofErr w:type="gramStart"/>
      <w:r w:rsidR="00AE7F7B" w:rsidRPr="004A384F">
        <w:rPr>
          <w:rFonts w:ascii="Roboto" w:hAnsi="Roboto"/>
          <w:color w:val="212121"/>
        </w:rPr>
        <w:t>ними  одновременно</w:t>
      </w:r>
      <w:proofErr w:type="gramEnd"/>
      <w:r w:rsidR="00AE7F7B" w:rsidRPr="004A384F">
        <w:rPr>
          <w:rFonts w:ascii="Roboto" w:hAnsi="Roboto"/>
          <w:color w:val="212121"/>
        </w:rPr>
        <w:t xml:space="preserve">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14:paraId="41D13DF6" w14:textId="77777777" w:rsidR="00AE7F7B" w:rsidRDefault="00AE7F7B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</w:p>
    <w:p w14:paraId="1342CBFB" w14:textId="326CBA74" w:rsidR="00AE7F7B" w:rsidRPr="004A384F" w:rsidRDefault="00720738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>Перечни ранее учтенных объектов недвижимости, права на которые в Едином государственном реестре недвижимости не зарегистрированы, указаны в настоящем сообщении.</w:t>
      </w:r>
    </w:p>
    <w:p w14:paraId="049805D9" w14:textId="77777777" w:rsidR="00AE7F7B" w:rsidRDefault="00AE7F7B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</w:p>
    <w:p w14:paraId="57250902" w14:textId="1039D16E" w:rsidR="00AE7F7B" w:rsidRPr="004A384F" w:rsidRDefault="00720738" w:rsidP="00AE7F7B">
      <w:pPr>
        <w:pStyle w:val="a3"/>
        <w:shd w:val="clear" w:color="auto" w:fill="FFFFFF"/>
        <w:spacing w:before="450" w:beforeAutospacing="0" w:after="0" w:afterAutospacing="0"/>
        <w:contextualSpacing/>
        <w:jc w:val="both"/>
        <w:rPr>
          <w:rFonts w:ascii="Roboto" w:hAnsi="Roboto"/>
          <w:color w:val="212121"/>
        </w:rPr>
      </w:pPr>
      <w:r>
        <w:rPr>
          <w:rFonts w:ascii="Roboto" w:hAnsi="Roboto"/>
          <w:color w:val="212121"/>
        </w:rPr>
        <w:tab/>
      </w:r>
      <w:r w:rsidR="00AE7F7B" w:rsidRPr="004A384F">
        <w:rPr>
          <w:rFonts w:ascii="Roboto" w:hAnsi="Roboto"/>
          <w:color w:val="212121"/>
        </w:rPr>
        <w:t>Дополнительно 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уплачивается. Указанные изменения вступили в силу с 01.01.2021.</w:t>
      </w:r>
    </w:p>
    <w:p w14:paraId="42D76DE3" w14:textId="77777777" w:rsidR="00AE7F7B" w:rsidRDefault="00AE7F7B" w:rsidP="00AE7F7B"/>
    <w:p w14:paraId="5D9F8756" w14:textId="77777777" w:rsidR="00562E88" w:rsidRDefault="00562E88"/>
    <w:sectPr w:rsidR="00562E88" w:rsidSect="008405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7B"/>
    <w:rsid w:val="00060294"/>
    <w:rsid w:val="000C1ECD"/>
    <w:rsid w:val="001165DD"/>
    <w:rsid w:val="001E6138"/>
    <w:rsid w:val="00451905"/>
    <w:rsid w:val="00562E88"/>
    <w:rsid w:val="00720738"/>
    <w:rsid w:val="00840A54"/>
    <w:rsid w:val="008417EF"/>
    <w:rsid w:val="009B7548"/>
    <w:rsid w:val="00A91400"/>
    <w:rsid w:val="00AE7F7B"/>
    <w:rsid w:val="00DE0547"/>
    <w:rsid w:val="00FA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3B8"/>
  <w15:docId w15:val="{8F2EB712-622B-FF44-B493-BFABE3AF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E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Сазонова</dc:creator>
  <cp:keywords/>
  <dc:description/>
  <cp:lastModifiedBy>Бадюк Е. Г.</cp:lastModifiedBy>
  <cp:revision>4</cp:revision>
  <dcterms:created xsi:type="dcterms:W3CDTF">2024-08-05T12:30:00Z</dcterms:created>
  <dcterms:modified xsi:type="dcterms:W3CDTF">2025-06-27T09:14:00Z</dcterms:modified>
</cp:coreProperties>
</file>